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5F" w:rsidRDefault="00AE56FC" w:rsidP="005F795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80CBBB" wp14:editId="1014B002">
            <wp:simplePos x="1081377" y="723569"/>
            <wp:positionH relativeFrom="margin">
              <wp:align>left</wp:align>
            </wp:positionH>
            <wp:positionV relativeFrom="paragraph">
              <wp:align>top</wp:align>
            </wp:positionV>
            <wp:extent cx="1725295" cy="11899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95F" w:rsidRPr="005F795F">
        <w:rPr>
          <w:noProof/>
          <w:lang w:eastAsia="ru-RU"/>
        </w:rPr>
        <w:t>ИМУЩЕСТВЕННЫЙ НАЛОГОВЫЙ ВЫЧЕТ</w:t>
      </w:r>
      <w:r w:rsidR="005F795F">
        <w:rPr>
          <w:noProof/>
          <w:lang w:eastAsia="ru-RU"/>
        </w:rPr>
        <w:t xml:space="preserve"> </w:t>
      </w:r>
      <w:r w:rsidR="005F795F" w:rsidRPr="005F795F">
        <w:rPr>
          <w:noProof/>
          <w:lang w:eastAsia="ru-RU"/>
        </w:rPr>
        <w:t>ПО РАСХОДАМ НА УПЛАТУ</w:t>
      </w:r>
      <w:r w:rsidR="005F795F" w:rsidRPr="005F795F">
        <w:rPr>
          <w:b/>
          <w:bCs/>
          <w:noProof/>
          <w:u w:val="single"/>
          <w:lang w:eastAsia="ru-RU"/>
        </w:rPr>
        <w:t xml:space="preserve"> </w:t>
      </w:r>
      <w:r w:rsidR="005F795F" w:rsidRPr="005F795F">
        <w:rPr>
          <w:b/>
          <w:bCs/>
          <w:noProof/>
          <w:u w:val="single"/>
          <w:lang w:eastAsia="ru-RU"/>
        </w:rPr>
        <w:br/>
        <w:t>ПРОЦЕНТОВ ПО ЦЕЛЕВОМУ ЗАЙМУ (КРЕДИТУ)</w:t>
      </w:r>
      <w:r w:rsidR="005F795F" w:rsidRPr="005F795F">
        <w:rPr>
          <w:noProof/>
          <w:lang w:eastAsia="ru-RU"/>
        </w:rPr>
        <w:t>, НАПРАВЛЕННОМУ НА ПРИОБРЕТЕНИЕ ЖИЛЬЯ</w:t>
      </w:r>
    </w:p>
    <w:p w:rsidR="001F1CA6" w:rsidRDefault="00AE56FC" w:rsidP="005F795F">
      <w:pPr>
        <w:jc w:val="right"/>
      </w:pPr>
      <w:r>
        <w:br w:type="textWrapping" w:clear="all"/>
      </w:r>
    </w:p>
    <w:p w:rsidR="005F795F" w:rsidRPr="00AE56FC" w:rsidRDefault="005F795F" w:rsidP="005F795F">
      <w:pPr>
        <w:rPr>
          <w:sz w:val="24"/>
          <w:szCs w:val="24"/>
        </w:rPr>
      </w:pPr>
      <w:r w:rsidRPr="00AE56FC">
        <w:rPr>
          <w:sz w:val="24"/>
          <w:szCs w:val="24"/>
          <w:u w:val="single"/>
        </w:rPr>
        <w:t>ПЕРЕЧЕНЬ ДОКУМЕНТОВ</w:t>
      </w:r>
      <w:r>
        <w:rPr>
          <w:sz w:val="24"/>
          <w:szCs w:val="24"/>
          <w:u w:val="single"/>
        </w:rPr>
        <w:t xml:space="preserve"> по основному вычету (от стоимости </w:t>
      </w:r>
      <w:proofErr w:type="spellStart"/>
      <w:proofErr w:type="gramStart"/>
      <w:r>
        <w:rPr>
          <w:sz w:val="24"/>
          <w:szCs w:val="24"/>
          <w:u w:val="single"/>
        </w:rPr>
        <w:t>квартиры,комнаты</w:t>
      </w:r>
      <w:proofErr w:type="spellEnd"/>
      <w:proofErr w:type="gramEnd"/>
      <w:r>
        <w:rPr>
          <w:sz w:val="24"/>
          <w:szCs w:val="24"/>
          <w:u w:val="single"/>
        </w:rPr>
        <w:t xml:space="preserve">) </w:t>
      </w:r>
    </w:p>
    <w:p w:rsidR="005F795F" w:rsidRPr="00AE56FC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Налоговая декларация по форме 3-НДФЛ</w:t>
      </w:r>
    </w:p>
    <w:p w:rsidR="005F795F" w:rsidRPr="005F795F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F795F">
        <w:rPr>
          <w:sz w:val="24"/>
          <w:szCs w:val="24"/>
        </w:rPr>
        <w:t>Кредитный договор с приложениями и дополнительными соглашениями к нему (в случае заключения) - копия</w:t>
      </w:r>
      <w:r w:rsidRPr="005F795F">
        <w:rPr>
          <w:sz w:val="24"/>
          <w:szCs w:val="24"/>
          <w:vertAlign w:val="superscript"/>
        </w:rPr>
        <w:t>1</w:t>
      </w:r>
    </w:p>
    <w:p w:rsidR="005F795F" w:rsidRPr="00AE56FC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продавца)</w:t>
      </w:r>
      <w:r w:rsidRPr="00AE56FC">
        <w:rPr>
          <w:sz w:val="24"/>
          <w:szCs w:val="24"/>
          <w:vertAlign w:val="superscript"/>
        </w:rPr>
        <w:t>2</w:t>
      </w:r>
      <w:r w:rsidRPr="00AE56FC">
        <w:rPr>
          <w:sz w:val="24"/>
          <w:szCs w:val="24"/>
        </w:rPr>
        <w:t xml:space="preserve"> - копия</w:t>
      </w:r>
      <w:r w:rsidRPr="00AE56FC">
        <w:rPr>
          <w:sz w:val="24"/>
          <w:szCs w:val="24"/>
          <w:vertAlign w:val="superscript"/>
        </w:rPr>
        <w:t>1</w:t>
      </w:r>
    </w:p>
    <w:p w:rsidR="005F795F" w:rsidRPr="00AE56FC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Документы, подтверждающие право собственности на квартиру</w:t>
      </w:r>
      <w:r>
        <w:rPr>
          <w:sz w:val="24"/>
          <w:szCs w:val="24"/>
        </w:rPr>
        <w:t>/комнату</w:t>
      </w:r>
      <w:r w:rsidRPr="00AE56FC">
        <w:rPr>
          <w:sz w:val="24"/>
          <w:szCs w:val="24"/>
        </w:rPr>
        <w:t xml:space="preserve"> (например, Свидетельство о государственной регистрации права) – копия</w:t>
      </w:r>
      <w:r w:rsidRPr="00AE56FC">
        <w:rPr>
          <w:sz w:val="24"/>
          <w:szCs w:val="24"/>
          <w:vertAlign w:val="superscript"/>
        </w:rPr>
        <w:t>1</w:t>
      </w:r>
    </w:p>
    <w:p w:rsidR="005F795F" w:rsidRPr="00AE56FC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Заявление о распределении вычета между супругами</w:t>
      </w:r>
      <w:r w:rsidRPr="00AE56FC">
        <w:rPr>
          <w:sz w:val="24"/>
          <w:szCs w:val="24"/>
          <w:vertAlign w:val="superscript"/>
        </w:rPr>
        <w:t>3</w:t>
      </w:r>
      <w:r w:rsidRPr="00AE56FC">
        <w:rPr>
          <w:sz w:val="24"/>
          <w:szCs w:val="24"/>
        </w:rPr>
        <w:t xml:space="preserve"> (см. образец)</w:t>
      </w:r>
    </w:p>
    <w:p w:rsidR="005F795F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Заявление на возврат НДФЛ</w:t>
      </w:r>
    </w:p>
    <w:p w:rsidR="005F795F" w:rsidRPr="00AE56FC" w:rsidRDefault="005F795F" w:rsidP="005F79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доходах с места работы 2-НДФЛ</w:t>
      </w:r>
    </w:p>
    <w:p w:rsidR="005F795F" w:rsidRDefault="005F795F" w:rsidP="005F795F">
      <w:pPr>
        <w:pStyle w:val="a3"/>
        <w:rPr>
          <w:sz w:val="24"/>
          <w:szCs w:val="24"/>
          <w:u w:val="single"/>
        </w:rPr>
      </w:pPr>
    </w:p>
    <w:p w:rsidR="005F795F" w:rsidRDefault="005F795F" w:rsidP="005F795F">
      <w:pPr>
        <w:pStyle w:val="a3"/>
        <w:rPr>
          <w:sz w:val="24"/>
          <w:szCs w:val="24"/>
          <w:u w:val="single"/>
        </w:rPr>
      </w:pPr>
    </w:p>
    <w:p w:rsidR="005F795F" w:rsidRDefault="005F795F" w:rsidP="005F795F">
      <w:pPr>
        <w:pStyle w:val="a3"/>
        <w:rPr>
          <w:sz w:val="24"/>
          <w:szCs w:val="24"/>
          <w:u w:val="single"/>
        </w:rPr>
      </w:pPr>
      <w:r w:rsidRPr="005F795F">
        <w:rPr>
          <w:sz w:val="24"/>
          <w:szCs w:val="24"/>
          <w:u w:val="single"/>
        </w:rPr>
        <w:t>ПЕРЕЧЕНЬ ДОКУМЕНТОВ</w:t>
      </w:r>
      <w:r>
        <w:rPr>
          <w:sz w:val="24"/>
          <w:szCs w:val="24"/>
          <w:u w:val="single"/>
        </w:rPr>
        <w:t xml:space="preserve"> если указывается информация по уплаченным процентам</w:t>
      </w:r>
    </w:p>
    <w:p w:rsidR="005F795F" w:rsidRDefault="005F795F" w:rsidP="005F795F">
      <w:pPr>
        <w:pStyle w:val="a3"/>
        <w:rPr>
          <w:sz w:val="24"/>
          <w:szCs w:val="24"/>
          <w:u w:val="single"/>
        </w:rPr>
      </w:pPr>
      <w:bookmarkStart w:id="0" w:name="_GoBack"/>
      <w:bookmarkEnd w:id="0"/>
    </w:p>
    <w:p w:rsidR="005F795F" w:rsidRPr="005F795F" w:rsidRDefault="005F795F" w:rsidP="005F795F">
      <w:pPr>
        <w:pStyle w:val="a3"/>
        <w:rPr>
          <w:sz w:val="24"/>
          <w:szCs w:val="24"/>
        </w:rPr>
      </w:pPr>
      <w:r w:rsidRPr="005F795F">
        <w:rPr>
          <w:sz w:val="24"/>
          <w:szCs w:val="24"/>
          <w:u w:val="single"/>
        </w:rPr>
        <w:t xml:space="preserve"> </w:t>
      </w:r>
    </w:p>
    <w:p w:rsidR="005F795F" w:rsidRPr="005F795F" w:rsidRDefault="005F795F" w:rsidP="005F795F">
      <w:pPr>
        <w:pStyle w:val="a3"/>
        <w:numPr>
          <w:ilvl w:val="0"/>
          <w:numId w:val="5"/>
        </w:numPr>
        <w:rPr>
          <w:sz w:val="24"/>
          <w:szCs w:val="24"/>
        </w:rPr>
      </w:pPr>
      <w:r w:rsidRPr="005F795F">
        <w:rPr>
          <w:sz w:val="24"/>
          <w:szCs w:val="24"/>
        </w:rPr>
        <w:t>Документы, подтверждающие уплату процентов по целевому займу (кредиту) (например, справка из банка) - копия</w:t>
      </w:r>
      <w:r w:rsidRPr="005F795F">
        <w:rPr>
          <w:sz w:val="24"/>
          <w:szCs w:val="24"/>
          <w:vertAlign w:val="superscript"/>
        </w:rPr>
        <w:t>1</w:t>
      </w:r>
    </w:p>
    <w:p w:rsidR="005F795F" w:rsidRPr="00100593" w:rsidRDefault="005F795F" w:rsidP="00ED7814">
      <w:pPr>
        <w:pStyle w:val="a3"/>
        <w:rPr>
          <w:sz w:val="24"/>
          <w:szCs w:val="24"/>
        </w:rPr>
      </w:pPr>
    </w:p>
    <w:p w:rsidR="005F795F" w:rsidRPr="005F795F" w:rsidRDefault="005F795F" w:rsidP="005F795F">
      <w:pPr>
        <w:rPr>
          <w:sz w:val="18"/>
          <w:szCs w:val="18"/>
        </w:rPr>
      </w:pPr>
    </w:p>
    <w:p w:rsidR="00AE56FC" w:rsidRDefault="005F795F" w:rsidP="005F795F">
      <w:r w:rsidRPr="005F795F">
        <w:rPr>
          <w:sz w:val="18"/>
          <w:szCs w:val="18"/>
          <w:vertAlign w:val="superscript"/>
        </w:rPr>
        <w:t>1</w:t>
      </w:r>
      <w:r w:rsidRPr="005F795F">
        <w:rPr>
          <w:sz w:val="18"/>
          <w:szCs w:val="18"/>
        </w:rPr>
        <w:t xml:space="preserve"> налоговый орган вправе запросить оригиналы</w:t>
      </w:r>
      <w:r w:rsidRPr="005F795F">
        <w:rPr>
          <w:sz w:val="18"/>
          <w:szCs w:val="18"/>
        </w:rPr>
        <w:br/>
      </w:r>
      <w:r w:rsidRPr="005F795F">
        <w:rPr>
          <w:sz w:val="18"/>
          <w:szCs w:val="18"/>
          <w:vertAlign w:val="superscript"/>
        </w:rPr>
        <w:t>2</w:t>
      </w:r>
      <w:r w:rsidRPr="005F795F">
        <w:rPr>
          <w:sz w:val="18"/>
          <w:szCs w:val="18"/>
        </w:rPr>
        <w:t xml:space="preserve"> могут отсутствовать в случае заключения договора мены, по </w:t>
      </w:r>
      <w:proofErr w:type="gramStart"/>
      <w:r w:rsidRPr="005F795F">
        <w:rPr>
          <w:sz w:val="18"/>
          <w:szCs w:val="18"/>
        </w:rPr>
        <w:t>которому  имущество</w:t>
      </w:r>
      <w:proofErr w:type="gramEnd"/>
      <w:r w:rsidRPr="005F795F">
        <w:rPr>
          <w:sz w:val="18"/>
          <w:szCs w:val="18"/>
        </w:rPr>
        <w:t xml:space="preserve"> обменивается без доплаты </w:t>
      </w:r>
      <w:r w:rsidRPr="005F795F">
        <w:rPr>
          <w:sz w:val="18"/>
          <w:szCs w:val="18"/>
        </w:rPr>
        <w:br/>
      </w:r>
      <w:r w:rsidRPr="005F795F">
        <w:rPr>
          <w:sz w:val="18"/>
          <w:szCs w:val="18"/>
          <w:vertAlign w:val="superscript"/>
        </w:rPr>
        <w:t xml:space="preserve">3 </w:t>
      </w:r>
      <w:r w:rsidRPr="005F795F">
        <w:rPr>
          <w:sz w:val="18"/>
          <w:szCs w:val="18"/>
        </w:rPr>
        <w:t xml:space="preserve">представляется   в   случае  приобретения  квартиры  (либо  комнаты)   </w:t>
      </w:r>
      <w:r w:rsidRPr="005F795F">
        <w:rPr>
          <w:sz w:val="18"/>
          <w:szCs w:val="18"/>
          <w:u w:val="single"/>
        </w:rPr>
        <w:t>в совместную собственность супругов</w:t>
      </w:r>
      <w:r w:rsidR="00100593" w:rsidRPr="00100593">
        <w:rPr>
          <w:sz w:val="18"/>
          <w:szCs w:val="18"/>
        </w:rPr>
        <w:br/>
      </w:r>
    </w:p>
    <w:p w:rsidR="00AE56FC" w:rsidRPr="00ED7814" w:rsidRDefault="00ED7814">
      <w:r w:rsidRPr="00ED7814">
        <w:rPr>
          <w:color w:val="FF0000"/>
        </w:rPr>
        <w:t>Рекомендация.</w:t>
      </w:r>
      <w:r>
        <w:rPr>
          <w:color w:val="FF0000"/>
        </w:rPr>
        <w:t xml:space="preserve"> </w:t>
      </w:r>
      <w:r>
        <w:t xml:space="preserve">Сохраняйте второй экземпляр декларации 3-НДФЛ, он понадобится для составления декларации и получения вычета в следующем году. </w:t>
      </w:r>
    </w:p>
    <w:sectPr w:rsidR="00AE56FC" w:rsidRPr="00ED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4229"/>
    <w:multiLevelType w:val="hybridMultilevel"/>
    <w:tmpl w:val="69F6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7C"/>
    <w:multiLevelType w:val="hybridMultilevel"/>
    <w:tmpl w:val="719A86AC"/>
    <w:lvl w:ilvl="0" w:tplc="566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45F5B"/>
    <w:multiLevelType w:val="hybridMultilevel"/>
    <w:tmpl w:val="407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46CB"/>
    <w:multiLevelType w:val="hybridMultilevel"/>
    <w:tmpl w:val="D86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15641"/>
    <w:multiLevelType w:val="hybridMultilevel"/>
    <w:tmpl w:val="D9EE4114"/>
    <w:lvl w:ilvl="0" w:tplc="311C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A"/>
    <w:rsid w:val="00100593"/>
    <w:rsid w:val="001F1CA6"/>
    <w:rsid w:val="003F5C58"/>
    <w:rsid w:val="005F795F"/>
    <w:rsid w:val="0063288A"/>
    <w:rsid w:val="00A40999"/>
    <w:rsid w:val="00AE56FC"/>
    <w:rsid w:val="00B97A0E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3540-889F-481E-8E66-4F6301B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2016-03-03T13:54:00Z</dcterms:created>
  <dcterms:modified xsi:type="dcterms:W3CDTF">2016-03-03T14:24:00Z</dcterms:modified>
</cp:coreProperties>
</file>